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294" w:rsidRDefault="00AA6294" w:rsidP="00AA6294">
      <w:pPr>
        <w:autoSpaceDE w:val="0"/>
        <w:autoSpaceDN w:val="0"/>
        <w:adjustRightInd w:val="0"/>
        <w:spacing w:line="540" w:lineRule="exact"/>
        <w:jc w:val="center"/>
        <w:rPr>
          <w:rFonts w:ascii="宋体" w:eastAsia="宋体" w:cs="宋体"/>
          <w:b/>
          <w:bCs/>
          <w:kern w:val="0"/>
          <w:sz w:val="40"/>
          <w:szCs w:val="40"/>
          <w:lang w:val="zh-CN"/>
        </w:rPr>
      </w:pPr>
      <w:r>
        <w:rPr>
          <w:rFonts w:ascii="宋体" w:eastAsia="宋体" w:cs="宋体" w:hint="eastAsia"/>
          <w:b/>
          <w:bCs/>
          <w:kern w:val="0"/>
          <w:sz w:val="40"/>
          <w:szCs w:val="40"/>
          <w:lang w:val="zh-CN"/>
        </w:rPr>
        <w:t>银川科技园建设工作方案</w:t>
      </w:r>
    </w:p>
    <w:p w:rsidR="00AA6294" w:rsidRDefault="00AA6294" w:rsidP="00AA6294">
      <w:pPr>
        <w:autoSpaceDE w:val="0"/>
        <w:autoSpaceDN w:val="0"/>
        <w:adjustRightInd w:val="0"/>
        <w:spacing w:line="540" w:lineRule="exact"/>
        <w:ind w:firstLine="681"/>
        <w:rPr>
          <w:rFonts w:ascii="仿宋_GB2312" w:eastAsia="仿宋_GB2312" w:cs="仿宋_GB2312"/>
          <w:b/>
          <w:bCs/>
          <w:sz w:val="32"/>
          <w:szCs w:val="32"/>
          <w:lang w:val="zh-CN"/>
        </w:rPr>
      </w:pPr>
    </w:p>
    <w:p w:rsidR="00AA6294" w:rsidRDefault="00AA6294" w:rsidP="00AA6294">
      <w:pPr>
        <w:autoSpaceDE w:val="0"/>
        <w:autoSpaceDN w:val="0"/>
        <w:adjustRightInd w:val="0"/>
        <w:spacing w:line="540" w:lineRule="exact"/>
        <w:ind w:firstLine="640"/>
        <w:rPr>
          <w:rFonts w:ascii="仿宋_GB2312" w:eastAsia="仿宋_GB2312" w:cs="仿宋_GB2312"/>
          <w:sz w:val="32"/>
          <w:szCs w:val="32"/>
          <w:lang w:val="zh-CN"/>
        </w:rPr>
      </w:pPr>
      <w:r>
        <w:rPr>
          <w:rFonts w:ascii="仿宋_GB2312" w:eastAsia="仿宋_GB2312" w:cs="仿宋_GB2312" w:hint="eastAsia"/>
          <w:sz w:val="32"/>
          <w:szCs w:val="32"/>
          <w:lang w:val="zh-CN"/>
        </w:rPr>
        <w:t>为扎实有力地推进银川科技园建设工作，特制定如下工作方案。</w:t>
      </w:r>
    </w:p>
    <w:p w:rsidR="00AA6294" w:rsidRDefault="00AA6294" w:rsidP="00AA6294">
      <w:pPr>
        <w:autoSpaceDE w:val="0"/>
        <w:autoSpaceDN w:val="0"/>
        <w:adjustRightInd w:val="0"/>
        <w:spacing w:line="540" w:lineRule="exact"/>
        <w:ind w:firstLine="640"/>
        <w:rPr>
          <w:rFonts w:ascii="黑体" w:eastAsia="黑体" w:cs="黑体"/>
          <w:sz w:val="32"/>
          <w:szCs w:val="32"/>
          <w:lang w:val="zh-CN"/>
        </w:rPr>
      </w:pPr>
      <w:r>
        <w:rPr>
          <w:rFonts w:ascii="黑体" w:eastAsia="黑体" w:cs="黑体" w:hint="eastAsia"/>
          <w:sz w:val="32"/>
          <w:szCs w:val="32"/>
          <w:lang w:val="zh-CN"/>
        </w:rPr>
        <w:t>一、目标任务</w:t>
      </w:r>
    </w:p>
    <w:p w:rsidR="00AA6294" w:rsidRDefault="00AA6294" w:rsidP="00AA6294">
      <w:pPr>
        <w:autoSpaceDE w:val="0"/>
        <w:autoSpaceDN w:val="0"/>
        <w:adjustRightInd w:val="0"/>
        <w:spacing w:line="540" w:lineRule="exact"/>
        <w:ind w:firstLine="640"/>
        <w:rPr>
          <w:rFonts w:ascii="仿宋_GB2312" w:eastAsia="仿宋_GB2312" w:cs="仿宋_GB2312"/>
          <w:sz w:val="32"/>
          <w:szCs w:val="32"/>
          <w:lang w:val="zh-CN"/>
        </w:rPr>
      </w:pPr>
      <w:r>
        <w:rPr>
          <w:rFonts w:ascii="仿宋_GB2312" w:eastAsia="仿宋_GB2312" w:cs="仿宋_GB2312" w:hint="eastAsia"/>
          <w:sz w:val="32"/>
          <w:szCs w:val="32"/>
          <w:lang w:val="zh-CN"/>
        </w:rPr>
        <w:t>围绕银川市工业</w:t>
      </w:r>
      <w:r>
        <w:rPr>
          <w:rFonts w:ascii="仿宋_GB2312" w:eastAsia="仿宋_GB2312" w:cs="仿宋_GB2312"/>
          <w:sz w:val="32"/>
          <w:szCs w:val="32"/>
          <w:lang w:val="zh-CN"/>
        </w:rPr>
        <w:t>“</w:t>
      </w:r>
      <w:r>
        <w:rPr>
          <w:rFonts w:ascii="仿宋_GB2312" w:eastAsia="仿宋_GB2312" w:cs="仿宋_GB2312" w:hint="eastAsia"/>
          <w:sz w:val="32"/>
          <w:szCs w:val="32"/>
          <w:lang w:val="zh-CN"/>
        </w:rPr>
        <w:t>一强四优五新</w:t>
      </w:r>
      <w:r>
        <w:rPr>
          <w:rFonts w:ascii="仿宋_GB2312" w:eastAsia="仿宋_GB2312" w:cs="仿宋_GB2312"/>
          <w:sz w:val="32"/>
          <w:szCs w:val="32"/>
          <w:lang w:val="zh-CN"/>
        </w:rPr>
        <w:t>”</w:t>
      </w:r>
      <w:r>
        <w:rPr>
          <w:rFonts w:ascii="仿宋_GB2312" w:eastAsia="仿宋_GB2312" w:cs="仿宋_GB2312" w:hint="eastAsia"/>
          <w:sz w:val="32"/>
          <w:szCs w:val="32"/>
          <w:lang w:val="zh-CN"/>
        </w:rPr>
        <w:t>产业，重点以加快煤化工技术、光电风电技术、装备制造技术、生物医药技术、羊绒技术等高技术成果产业化为目的，力争用</w:t>
      </w:r>
      <w:r>
        <w:rPr>
          <w:rFonts w:ascii="仿宋_GB2312" w:eastAsia="仿宋_GB2312" w:cs="仿宋_GB2312"/>
          <w:sz w:val="32"/>
          <w:szCs w:val="32"/>
          <w:lang w:val="zh-CN"/>
        </w:rPr>
        <w:t>3-5</w:t>
      </w:r>
      <w:r>
        <w:rPr>
          <w:rFonts w:ascii="仿宋_GB2312" w:eastAsia="仿宋_GB2312" w:cs="仿宋_GB2312" w:hint="eastAsia"/>
          <w:sz w:val="32"/>
          <w:szCs w:val="32"/>
          <w:lang w:val="zh-CN"/>
        </w:rPr>
        <w:t>年时间，引进国内外研发能力强的科研机构、高等院校和企业，建立一批科技成果转移转化中心和中试基地，努力推动银川市产业结构调整和优化升级，为银川市建设国家创新型城市提供强有力的科技支撑和人才保障。</w:t>
      </w:r>
      <w:r>
        <w:rPr>
          <w:rFonts w:ascii="仿宋_GB2312" w:eastAsia="仿宋_GB2312" w:cs="仿宋_GB2312"/>
          <w:sz w:val="32"/>
          <w:szCs w:val="32"/>
          <w:lang w:val="zh-CN"/>
        </w:rPr>
        <w:t xml:space="preserve"> </w:t>
      </w:r>
    </w:p>
    <w:p w:rsidR="00AA6294" w:rsidRDefault="00AA6294" w:rsidP="00AA6294">
      <w:pPr>
        <w:autoSpaceDE w:val="0"/>
        <w:autoSpaceDN w:val="0"/>
        <w:adjustRightInd w:val="0"/>
        <w:spacing w:line="540" w:lineRule="exact"/>
        <w:ind w:firstLine="640"/>
        <w:rPr>
          <w:rFonts w:ascii="黑体" w:eastAsia="黑体" w:cs="黑体"/>
          <w:sz w:val="32"/>
          <w:szCs w:val="32"/>
          <w:lang w:val="zh-CN"/>
        </w:rPr>
      </w:pPr>
      <w:r>
        <w:rPr>
          <w:rFonts w:ascii="黑体" w:eastAsia="黑体" w:cs="黑体" w:hint="eastAsia"/>
          <w:sz w:val="32"/>
          <w:szCs w:val="32"/>
          <w:lang w:val="zh-CN"/>
        </w:rPr>
        <w:t>二、功能定位</w:t>
      </w:r>
    </w:p>
    <w:p w:rsidR="00AA6294" w:rsidRDefault="00AA6294" w:rsidP="00AA6294">
      <w:pPr>
        <w:autoSpaceDE w:val="0"/>
        <w:autoSpaceDN w:val="0"/>
        <w:adjustRightInd w:val="0"/>
        <w:spacing w:line="540" w:lineRule="exact"/>
        <w:ind w:firstLine="640"/>
        <w:rPr>
          <w:rFonts w:ascii="仿宋_GB2312" w:eastAsia="仿宋_GB2312" w:cs="仿宋_GB2312"/>
          <w:sz w:val="32"/>
          <w:szCs w:val="32"/>
          <w:lang w:val="zh-CN"/>
        </w:rPr>
      </w:pPr>
      <w:r>
        <w:rPr>
          <w:rFonts w:ascii="仿宋_GB2312" w:eastAsia="仿宋_GB2312" w:cs="仿宋_GB2312" w:hint="eastAsia"/>
          <w:sz w:val="32"/>
          <w:szCs w:val="32"/>
          <w:lang w:val="zh-CN"/>
        </w:rPr>
        <w:t>银川科技园功能定位为集</w:t>
      </w:r>
      <w:r>
        <w:rPr>
          <w:rFonts w:ascii="仿宋_GB2312" w:eastAsia="仿宋_GB2312" w:cs="仿宋_GB2312"/>
          <w:sz w:val="32"/>
          <w:szCs w:val="32"/>
          <w:lang w:val="zh-CN"/>
        </w:rPr>
        <w:t>“</w:t>
      </w:r>
      <w:r>
        <w:rPr>
          <w:rFonts w:ascii="仿宋_GB2312" w:eastAsia="仿宋_GB2312" w:cs="仿宋_GB2312" w:hint="eastAsia"/>
          <w:sz w:val="32"/>
          <w:szCs w:val="32"/>
          <w:lang w:val="zh-CN"/>
        </w:rPr>
        <w:t>科研中试基地、科研办公、人才居住、生活服务等功能性场所为一体的科技园区</w:t>
      </w:r>
      <w:r>
        <w:rPr>
          <w:rFonts w:ascii="仿宋_GB2312" w:eastAsia="仿宋_GB2312" w:cs="仿宋_GB2312"/>
          <w:sz w:val="32"/>
          <w:szCs w:val="32"/>
          <w:lang w:val="zh-CN"/>
        </w:rPr>
        <w:t>”</w:t>
      </w:r>
      <w:r>
        <w:rPr>
          <w:rFonts w:ascii="仿宋_GB2312" w:eastAsia="仿宋_GB2312" w:cs="仿宋_GB2312" w:hint="eastAsia"/>
          <w:sz w:val="32"/>
          <w:szCs w:val="32"/>
          <w:lang w:val="zh-CN"/>
        </w:rPr>
        <w:t>，围绕银川市工业</w:t>
      </w:r>
      <w:r>
        <w:rPr>
          <w:rFonts w:ascii="仿宋_GB2312" w:eastAsia="仿宋_GB2312" w:cs="仿宋_GB2312"/>
          <w:sz w:val="32"/>
          <w:szCs w:val="32"/>
          <w:lang w:val="zh-CN"/>
        </w:rPr>
        <w:t>“</w:t>
      </w:r>
      <w:r>
        <w:rPr>
          <w:rFonts w:ascii="仿宋_GB2312" w:eastAsia="仿宋_GB2312" w:cs="仿宋_GB2312" w:hint="eastAsia"/>
          <w:sz w:val="32"/>
          <w:szCs w:val="32"/>
          <w:lang w:val="zh-CN"/>
        </w:rPr>
        <w:t>一强四优五新</w:t>
      </w:r>
      <w:r>
        <w:rPr>
          <w:rFonts w:ascii="仿宋_GB2312" w:eastAsia="仿宋_GB2312" w:cs="仿宋_GB2312"/>
          <w:sz w:val="32"/>
          <w:szCs w:val="32"/>
          <w:lang w:val="zh-CN"/>
        </w:rPr>
        <w:t>”</w:t>
      </w:r>
      <w:r>
        <w:rPr>
          <w:rFonts w:ascii="仿宋_GB2312" w:eastAsia="仿宋_GB2312" w:cs="仿宋_GB2312" w:hint="eastAsia"/>
          <w:sz w:val="32"/>
          <w:szCs w:val="32"/>
          <w:lang w:val="zh-CN"/>
        </w:rPr>
        <w:t>产业布局，开展</w:t>
      </w:r>
      <w:r>
        <w:rPr>
          <w:rFonts w:ascii="仿宋_GB2312" w:eastAsia="仿宋_GB2312" w:cs="仿宋_GB2312"/>
          <w:sz w:val="32"/>
          <w:szCs w:val="32"/>
          <w:lang w:val="zh-CN"/>
        </w:rPr>
        <w:t>“</w:t>
      </w:r>
      <w:r>
        <w:rPr>
          <w:rFonts w:ascii="仿宋_GB2312" w:eastAsia="仿宋_GB2312" w:cs="仿宋_GB2312" w:hint="eastAsia"/>
          <w:sz w:val="32"/>
          <w:szCs w:val="32"/>
          <w:lang w:val="zh-CN"/>
        </w:rPr>
        <w:t>招研引技</w:t>
      </w:r>
      <w:r>
        <w:rPr>
          <w:rFonts w:ascii="仿宋_GB2312" w:eastAsia="仿宋_GB2312" w:cs="仿宋_GB2312"/>
          <w:sz w:val="32"/>
          <w:szCs w:val="32"/>
          <w:lang w:val="zh-CN"/>
        </w:rPr>
        <w:t>”</w:t>
      </w:r>
      <w:r>
        <w:rPr>
          <w:rFonts w:ascii="仿宋_GB2312" w:eastAsia="仿宋_GB2312" w:cs="仿宋_GB2312" w:hint="eastAsia"/>
          <w:sz w:val="32"/>
          <w:szCs w:val="32"/>
          <w:lang w:val="zh-CN"/>
        </w:rPr>
        <w:t>活动，引进国内外研发能力强的科研机构、高等院校和企业，通过分立或联合等形式，建立各类技术、产业领域科技成果转移转化平台（工程中心），建设相关技术、产业领域公共实验室、中试车间及中试标准生产线，通过政产学研紧密结合，针对银川优势特色产业亟需的共性关键性技术难题，开展应用技术研发与科技成果转化活动，全面提升银川市科技创新能力，促进银川市产业结构转型升级和高技术产业化。</w:t>
      </w:r>
      <w:r>
        <w:rPr>
          <w:rFonts w:ascii="仿宋_GB2312" w:eastAsia="仿宋_GB2312" w:cs="仿宋_GB2312"/>
          <w:sz w:val="32"/>
          <w:szCs w:val="32"/>
          <w:lang w:val="zh-CN"/>
        </w:rPr>
        <w:t xml:space="preserve"> </w:t>
      </w:r>
    </w:p>
    <w:p w:rsidR="00AA6294" w:rsidRDefault="00AA6294" w:rsidP="00AA6294">
      <w:pPr>
        <w:autoSpaceDE w:val="0"/>
        <w:autoSpaceDN w:val="0"/>
        <w:adjustRightInd w:val="0"/>
        <w:spacing w:line="540" w:lineRule="exact"/>
        <w:ind w:firstLine="640"/>
        <w:rPr>
          <w:rFonts w:ascii="黑体" w:eastAsia="黑体" w:cs="黑体"/>
          <w:sz w:val="32"/>
          <w:szCs w:val="32"/>
          <w:lang w:val="zh-CN"/>
        </w:rPr>
      </w:pPr>
      <w:r>
        <w:rPr>
          <w:rFonts w:ascii="黑体" w:eastAsia="黑体" w:cs="黑体" w:hint="eastAsia"/>
          <w:sz w:val="32"/>
          <w:szCs w:val="32"/>
          <w:lang w:val="zh-CN"/>
        </w:rPr>
        <w:t>三、入园优惠政策</w:t>
      </w:r>
    </w:p>
    <w:p w:rsidR="00AA6294" w:rsidRDefault="00AA6294" w:rsidP="00AA6294">
      <w:pPr>
        <w:autoSpaceDE w:val="0"/>
        <w:autoSpaceDN w:val="0"/>
        <w:adjustRightInd w:val="0"/>
        <w:spacing w:line="540" w:lineRule="exact"/>
        <w:ind w:firstLine="640"/>
        <w:rPr>
          <w:rFonts w:ascii="仿宋_GB2312" w:eastAsia="仿宋_GB2312" w:cs="仿宋_GB2312"/>
          <w:sz w:val="32"/>
          <w:szCs w:val="32"/>
          <w:lang w:val="zh-CN"/>
        </w:rPr>
      </w:pPr>
      <w:r>
        <w:rPr>
          <w:rFonts w:ascii="仿宋_GB2312" w:eastAsia="仿宋_GB2312" w:cs="仿宋_GB2312" w:hint="eastAsia"/>
          <w:sz w:val="32"/>
          <w:szCs w:val="32"/>
          <w:lang w:val="zh-CN"/>
        </w:rPr>
        <w:lastRenderedPageBreak/>
        <w:t>入园科研机构、高等院校和企业，享受</w:t>
      </w:r>
      <w:r>
        <w:rPr>
          <w:rFonts w:ascii="仿宋_GB2312" w:eastAsia="仿宋_GB2312" w:cs="仿宋_GB2312" w:hint="eastAsia"/>
          <w:color w:val="000000"/>
          <w:kern w:val="0"/>
          <w:sz w:val="32"/>
          <w:szCs w:val="32"/>
          <w:lang w:val="zh-CN"/>
        </w:rPr>
        <w:t>《中共银川市委银川市人民政府关于进一步加强人才工作的若干意见》</w:t>
      </w:r>
      <w:r>
        <w:rPr>
          <w:rFonts w:ascii="仿宋_GB2312" w:eastAsia="仿宋_GB2312" w:cs="仿宋_GB2312" w:hint="eastAsia"/>
          <w:sz w:val="32"/>
          <w:szCs w:val="32"/>
          <w:lang w:val="zh-CN"/>
        </w:rPr>
        <w:t>（银党发〔</w:t>
      </w:r>
      <w:r>
        <w:rPr>
          <w:rFonts w:ascii="仿宋_GB2312" w:eastAsia="仿宋_GB2312" w:cs="仿宋_GB2312"/>
          <w:sz w:val="32"/>
          <w:szCs w:val="32"/>
          <w:lang w:val="zh-CN"/>
        </w:rPr>
        <w:t>2011</w:t>
      </w:r>
      <w:r>
        <w:rPr>
          <w:rFonts w:ascii="仿宋_GB2312" w:eastAsia="仿宋_GB2312" w:cs="仿宋_GB2312" w:hint="eastAsia"/>
          <w:sz w:val="32"/>
          <w:szCs w:val="32"/>
          <w:lang w:val="zh-CN"/>
        </w:rPr>
        <w:t>〕</w:t>
      </w:r>
      <w:r>
        <w:rPr>
          <w:rFonts w:ascii="仿宋_GB2312" w:eastAsia="仿宋_GB2312" w:cs="仿宋_GB2312"/>
          <w:sz w:val="32"/>
          <w:szCs w:val="32"/>
          <w:lang w:val="zh-CN"/>
        </w:rPr>
        <w:t>17</w:t>
      </w:r>
      <w:r>
        <w:rPr>
          <w:rFonts w:ascii="仿宋_GB2312" w:eastAsia="仿宋_GB2312" w:cs="仿宋_GB2312" w:hint="eastAsia"/>
          <w:sz w:val="32"/>
          <w:szCs w:val="32"/>
          <w:lang w:val="zh-CN"/>
        </w:rPr>
        <w:t>号）和《</w:t>
      </w:r>
      <w:r>
        <w:rPr>
          <w:rFonts w:ascii="仿宋_GB2312" w:eastAsia="仿宋_GB2312" w:cs="仿宋_GB2312" w:hint="eastAsia"/>
          <w:sz w:val="30"/>
          <w:szCs w:val="30"/>
          <w:lang w:val="zh-CN"/>
        </w:rPr>
        <w:t>银川市人民政府办公厅关于印发在银川科技园建设科技成果转移转化中心享受相关优惠政策的通知</w:t>
      </w:r>
      <w:r>
        <w:rPr>
          <w:rFonts w:ascii="仿宋_GB2312" w:eastAsia="仿宋_GB2312" w:cs="仿宋_GB2312" w:hint="eastAsia"/>
          <w:sz w:val="32"/>
          <w:szCs w:val="32"/>
          <w:lang w:val="zh-CN"/>
        </w:rPr>
        <w:t>》（银政办发〔</w:t>
      </w:r>
      <w:r>
        <w:rPr>
          <w:rFonts w:ascii="仿宋_GB2312" w:eastAsia="仿宋_GB2312" w:cs="仿宋_GB2312"/>
          <w:sz w:val="32"/>
          <w:szCs w:val="32"/>
          <w:lang w:val="zh-CN"/>
        </w:rPr>
        <w:t>2011</w:t>
      </w:r>
      <w:r>
        <w:rPr>
          <w:rFonts w:ascii="仿宋_GB2312" w:eastAsia="仿宋_GB2312" w:cs="仿宋_GB2312" w:hint="eastAsia"/>
          <w:sz w:val="32"/>
          <w:szCs w:val="32"/>
          <w:lang w:val="zh-CN"/>
        </w:rPr>
        <w:t>〕</w:t>
      </w:r>
      <w:r>
        <w:rPr>
          <w:rFonts w:ascii="仿宋_GB2312" w:eastAsia="仿宋_GB2312" w:cs="仿宋_GB2312"/>
          <w:sz w:val="32"/>
          <w:szCs w:val="32"/>
          <w:lang w:val="zh-CN"/>
        </w:rPr>
        <w:t>27</w:t>
      </w:r>
      <w:r>
        <w:rPr>
          <w:rFonts w:ascii="仿宋_GB2312" w:eastAsia="仿宋_GB2312" w:cs="仿宋_GB2312" w:hint="eastAsia"/>
          <w:sz w:val="32"/>
          <w:szCs w:val="32"/>
          <w:lang w:val="zh-CN"/>
        </w:rPr>
        <w:t>号）规定的相关优惠政策。</w:t>
      </w:r>
      <w:r>
        <w:rPr>
          <w:rFonts w:ascii="仿宋_GB2312" w:eastAsia="仿宋_GB2312" w:cs="仿宋_GB2312"/>
          <w:sz w:val="32"/>
          <w:szCs w:val="32"/>
          <w:lang w:val="zh-CN"/>
        </w:rPr>
        <w:t xml:space="preserve"> </w:t>
      </w:r>
    </w:p>
    <w:p w:rsidR="00AA6294" w:rsidRDefault="00AA6294" w:rsidP="00AA6294">
      <w:pPr>
        <w:autoSpaceDE w:val="0"/>
        <w:autoSpaceDN w:val="0"/>
        <w:adjustRightInd w:val="0"/>
        <w:spacing w:line="540" w:lineRule="exact"/>
        <w:ind w:firstLine="640"/>
        <w:rPr>
          <w:rFonts w:ascii="黑体" w:eastAsia="黑体" w:cs="黑体"/>
          <w:sz w:val="32"/>
          <w:szCs w:val="32"/>
          <w:lang w:val="zh-CN"/>
        </w:rPr>
      </w:pPr>
      <w:r>
        <w:rPr>
          <w:rFonts w:ascii="黑体" w:eastAsia="黑体" w:cs="黑体" w:hint="eastAsia"/>
          <w:sz w:val="32"/>
          <w:szCs w:val="32"/>
          <w:lang w:val="zh-CN"/>
        </w:rPr>
        <w:t>四、规划选址</w:t>
      </w:r>
    </w:p>
    <w:p w:rsidR="00AA6294" w:rsidRDefault="00AA6294" w:rsidP="00AA6294">
      <w:pPr>
        <w:autoSpaceDE w:val="0"/>
        <w:autoSpaceDN w:val="0"/>
        <w:adjustRightInd w:val="0"/>
        <w:spacing w:line="540" w:lineRule="exact"/>
        <w:ind w:firstLine="640"/>
        <w:rPr>
          <w:rFonts w:ascii="仿宋_GB2312" w:eastAsia="仿宋_GB2312" w:cs="仿宋_GB2312"/>
          <w:sz w:val="32"/>
          <w:szCs w:val="32"/>
          <w:lang w:val="zh-CN"/>
        </w:rPr>
      </w:pPr>
      <w:r>
        <w:rPr>
          <w:rFonts w:ascii="仿宋_GB2312" w:eastAsia="仿宋_GB2312" w:cs="仿宋_GB2312" w:hint="eastAsia"/>
          <w:sz w:val="32"/>
          <w:szCs w:val="32"/>
          <w:lang w:val="zh-CN"/>
        </w:rPr>
        <w:t>银川科技园位于金凤区工业集中区南部，北起六盘山路、南至南环高速公路、东起通达南街、西至包兰铁路，规划建设占地</w:t>
      </w:r>
      <w:r>
        <w:rPr>
          <w:rFonts w:ascii="仿宋_GB2312" w:eastAsia="仿宋_GB2312" w:cs="仿宋_GB2312"/>
          <w:sz w:val="32"/>
          <w:szCs w:val="32"/>
          <w:lang w:val="zh-CN"/>
        </w:rPr>
        <w:t>356.77</w:t>
      </w:r>
      <w:r>
        <w:rPr>
          <w:rFonts w:ascii="仿宋_GB2312" w:eastAsia="仿宋_GB2312" w:cs="仿宋_GB2312" w:hint="eastAsia"/>
          <w:sz w:val="32"/>
          <w:szCs w:val="32"/>
          <w:lang w:val="zh-CN"/>
        </w:rPr>
        <w:t>公顷。</w:t>
      </w:r>
    </w:p>
    <w:sectPr w:rsidR="00AA6294" w:rsidSect="00245251">
      <w:pgSz w:w="12240" w:h="15840"/>
      <w:pgMar w:top="1440" w:right="1800" w:bottom="1440" w:left="18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A6294"/>
    <w:rsid w:val="00352BF4"/>
    <w:rsid w:val="00AA62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B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105</Words>
  <Characters>599</Characters>
  <Application>Microsoft Office Word</Application>
  <DocSecurity>0</DocSecurity>
  <Lines>4</Lines>
  <Paragraphs>1</Paragraphs>
  <ScaleCrop>false</ScaleCrop>
  <Company>WwW.YlmF.CoM</Company>
  <LinksUpToDate>false</LinksUpToDate>
  <CharactersWithSpaces>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YlmF</dc:creator>
  <cp:keywords/>
  <dc:description/>
  <cp:lastModifiedBy>YlmF</cp:lastModifiedBy>
  <cp:revision>1</cp:revision>
  <dcterms:created xsi:type="dcterms:W3CDTF">2011-10-26T08:56:00Z</dcterms:created>
  <dcterms:modified xsi:type="dcterms:W3CDTF">2011-10-26T08:57:00Z</dcterms:modified>
</cp:coreProperties>
</file>